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7F99">
      <w:pPr>
        <w:spacing w:before="232" w:line="218" w:lineRule="auto"/>
        <w:jc w:val="center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12"/>
          <w:sz w:val="30"/>
          <w:szCs w:val="30"/>
          <w:lang w:val="en-US" w:eastAsia="zh-CN"/>
        </w:rPr>
        <w:t>数学</w:t>
      </w:r>
      <w:r>
        <w:rPr>
          <w:rFonts w:hint="eastAsia" w:ascii="黑体" w:hAnsi="黑体" w:eastAsia="黑体" w:cs="黑体"/>
          <w:spacing w:val="12"/>
          <w:sz w:val="30"/>
          <w:szCs w:val="30"/>
          <w:lang w:eastAsia="zh-CN"/>
        </w:rPr>
        <w:t>学</w:t>
      </w:r>
      <w:r>
        <w:rPr>
          <w:rFonts w:ascii="黑体" w:hAnsi="黑体" w:eastAsia="黑体" w:cs="黑体"/>
          <w:spacing w:val="12"/>
          <w:sz w:val="30"/>
          <w:szCs w:val="30"/>
          <w:lang w:eastAsia="zh-CN"/>
        </w:rPr>
        <w:t>院新生班级助理辅导员工作职责(202</w:t>
      </w:r>
      <w:r>
        <w:rPr>
          <w:rFonts w:hint="eastAsia" w:ascii="黑体" w:hAnsi="黑体" w:eastAsia="黑体" w:cs="黑体"/>
          <w:spacing w:val="12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spacing w:val="12"/>
          <w:sz w:val="30"/>
          <w:szCs w:val="30"/>
          <w:lang w:eastAsia="zh-CN"/>
        </w:rPr>
        <w:t>年版)</w:t>
      </w:r>
    </w:p>
    <w:p w14:paraId="49DA1AD3">
      <w:pPr>
        <w:spacing w:line="292" w:lineRule="auto"/>
        <w:rPr>
          <w:lang w:eastAsia="zh-CN"/>
        </w:rPr>
      </w:pPr>
    </w:p>
    <w:p w14:paraId="016E28BA">
      <w:pPr>
        <w:pStyle w:val="2"/>
        <w:spacing w:before="87" w:line="389" w:lineRule="auto"/>
        <w:ind w:left="81" w:right="216" w:firstLine="541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8"/>
          <w:lang w:eastAsia="zh-CN"/>
        </w:rPr>
        <w:t>1.</w:t>
      </w:r>
      <w:r>
        <w:rPr>
          <w:rFonts w:hint="eastAsia"/>
          <w:lang w:eastAsia="zh-CN"/>
        </w:rPr>
        <w:t xml:space="preserve"> </w:t>
      </w:r>
      <w:r>
        <w:rPr>
          <w:rFonts w:hint="eastAsia" w:cs="宋体"/>
          <w:b/>
          <w:bCs/>
          <w:spacing w:val="8"/>
          <w:lang w:eastAsia="zh-CN"/>
        </w:rPr>
        <w:t>积极协助班级辅导员老师</w:t>
      </w:r>
      <w:r>
        <w:rPr>
          <w:b/>
          <w:bCs/>
          <w:spacing w:val="8"/>
          <w:lang w:eastAsia="zh-CN"/>
        </w:rPr>
        <w:t>针对性开展新生入党启蒙教育和思政教育活动</w:t>
      </w:r>
      <w:r>
        <w:rPr>
          <w:b/>
          <w:bCs/>
          <w:spacing w:val="7"/>
          <w:lang w:eastAsia="zh-CN"/>
        </w:rPr>
        <w:t>。</w:t>
      </w:r>
      <w:r>
        <w:rPr>
          <w:spacing w:val="17"/>
          <w:lang w:eastAsia="zh-CN"/>
        </w:rPr>
        <w:t>指导新生班级班委会、团支部建设和</w:t>
      </w:r>
      <w:r>
        <w:rPr>
          <w:spacing w:val="13"/>
          <w:lang w:eastAsia="zh-CN"/>
        </w:rPr>
        <w:t>学干选拔</w:t>
      </w:r>
      <w:r>
        <w:rPr>
          <w:rFonts w:ascii="Times New Roman" w:hAnsi="Times New Roman" w:eastAsia="Times New Roman" w:cs="Times New Roman"/>
          <w:spacing w:val="13"/>
          <w:lang w:eastAsia="zh-CN"/>
        </w:rPr>
        <w:t>,</w:t>
      </w:r>
      <w:r>
        <w:rPr>
          <w:spacing w:val="13"/>
          <w:lang w:eastAsia="zh-CN"/>
        </w:rPr>
        <w:t>指导新生规范撰写入党申请书、入团申请书，组建班级</w:t>
      </w:r>
      <w:r>
        <w:rPr>
          <w:spacing w:val="16"/>
          <w:lang w:eastAsia="zh-CN"/>
        </w:rPr>
        <w:t>团支部</w:t>
      </w:r>
      <w:r>
        <w:rPr>
          <w:rFonts w:ascii="Times New Roman" w:hAnsi="Times New Roman" w:eastAsia="Times New Roman" w:cs="Times New Roman"/>
          <w:spacing w:val="16"/>
          <w:lang w:eastAsia="zh-CN"/>
        </w:rPr>
        <w:t>“</w:t>
      </w:r>
      <w:r>
        <w:rPr>
          <w:spacing w:val="16"/>
          <w:lang w:eastAsia="zh-CN"/>
        </w:rPr>
        <w:t>学《党章》小组</w:t>
      </w:r>
      <w:r>
        <w:rPr>
          <w:rFonts w:ascii="Times New Roman" w:hAnsi="Times New Roman" w:eastAsia="Times New Roman" w:cs="Times New Roman"/>
          <w:spacing w:val="16"/>
          <w:lang w:eastAsia="zh-CN"/>
        </w:rPr>
        <w:t>”</w:t>
      </w:r>
      <w:r>
        <w:rPr>
          <w:spacing w:val="16"/>
          <w:lang w:eastAsia="zh-CN"/>
        </w:rPr>
        <w:t>，针对性开展社会主义核心价值观教育</w:t>
      </w:r>
      <w:r>
        <w:rPr>
          <w:spacing w:val="-3"/>
          <w:lang w:eastAsia="zh-CN"/>
        </w:rPr>
        <w:t>实践活动等。</w:t>
      </w:r>
    </w:p>
    <w:p w14:paraId="7E345451">
      <w:pPr>
        <w:pStyle w:val="2"/>
        <w:spacing w:before="165" w:line="379" w:lineRule="auto"/>
        <w:ind w:left="85" w:right="232" w:firstLine="525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6"/>
          <w:lang w:eastAsia="zh-CN"/>
        </w:rPr>
        <w:t>2.</w:t>
      </w:r>
      <w:r>
        <w:rPr>
          <w:b/>
          <w:bCs/>
          <w:spacing w:val="16"/>
          <w:lang w:eastAsia="zh-CN"/>
        </w:rPr>
        <w:t>做好新生大学适应期陪伴引领工作。</w:t>
      </w:r>
      <w:r>
        <w:rPr>
          <w:spacing w:val="16"/>
          <w:lang w:eastAsia="zh-CN"/>
        </w:rPr>
        <w:t>引导新生熟悉校园环</w:t>
      </w:r>
      <w:r>
        <w:rPr>
          <w:spacing w:val="15"/>
          <w:lang w:eastAsia="zh-CN"/>
        </w:rPr>
        <w:t>境和大学生活，了解校内设施及校园周边环境；了解校史校情，</w:t>
      </w:r>
    </w:p>
    <w:p w14:paraId="5987AF93">
      <w:pPr>
        <w:pStyle w:val="2"/>
        <w:spacing w:before="45" w:line="378" w:lineRule="auto"/>
        <w:ind w:left="80" w:firstLine="3"/>
        <w:rPr>
          <w:lang w:eastAsia="zh-CN"/>
        </w:rPr>
      </w:pPr>
      <w:r>
        <w:rPr>
          <w:spacing w:val="15"/>
          <w:lang w:eastAsia="zh-CN"/>
        </w:rPr>
        <w:t>认真学习学校各项规章制度，养成良好的学习、卫生、安</w:t>
      </w:r>
      <w:r>
        <w:rPr>
          <w:spacing w:val="14"/>
          <w:lang w:eastAsia="zh-CN"/>
        </w:rPr>
        <w:t>全习惯，</w:t>
      </w:r>
      <w:r>
        <w:rPr>
          <w:spacing w:val="-2"/>
          <w:lang w:eastAsia="zh-CN"/>
        </w:rPr>
        <w:t>遵守作息时间、一日文明行为规范。</w:t>
      </w:r>
    </w:p>
    <w:p w14:paraId="5783EA8F">
      <w:pPr>
        <w:pStyle w:val="2"/>
        <w:spacing w:before="166" w:line="384" w:lineRule="auto"/>
        <w:ind w:left="83" w:right="216" w:firstLine="525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4"/>
          <w:lang w:eastAsia="zh-CN"/>
        </w:rPr>
        <w:t>3.</w:t>
      </w:r>
      <w:r>
        <w:rPr>
          <w:b/>
          <w:bCs/>
          <w:spacing w:val="14"/>
          <w:lang w:eastAsia="zh-CN"/>
        </w:rPr>
        <w:t>适时开展新生班级团建，融洽集体关系。</w:t>
      </w:r>
      <w:r>
        <w:rPr>
          <w:spacing w:val="14"/>
          <w:lang w:eastAsia="zh-CN"/>
        </w:rPr>
        <w:t>要能密切</w:t>
      </w:r>
      <w:r>
        <w:rPr>
          <w:spacing w:val="13"/>
          <w:lang w:eastAsia="zh-CN"/>
        </w:rPr>
        <w:t>关注新</w:t>
      </w:r>
      <w:r>
        <w:rPr>
          <w:spacing w:val="17"/>
          <w:lang w:eastAsia="zh-CN"/>
        </w:rPr>
        <w:t>生班级整体人际氛围，保证新生不拉党结派，不孤立同学。并根</w:t>
      </w:r>
      <w:r>
        <w:rPr>
          <w:spacing w:val="7"/>
          <w:lang w:eastAsia="zh-CN"/>
        </w:rPr>
        <w:t>据实际需要不定期展开班级团建活动，培养新</w:t>
      </w:r>
      <w:r>
        <w:rPr>
          <w:spacing w:val="6"/>
          <w:lang w:eastAsia="zh-CN"/>
        </w:rPr>
        <w:t>生的集体意识。</w:t>
      </w:r>
    </w:p>
    <w:p w14:paraId="64FDCB2F">
      <w:pPr>
        <w:pStyle w:val="2"/>
        <w:spacing w:before="166" w:line="388" w:lineRule="auto"/>
        <w:ind w:left="83" w:right="216" w:firstLine="527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7"/>
          <w:lang w:eastAsia="zh-CN"/>
        </w:rPr>
        <w:t>4.</w:t>
      </w:r>
      <w:r>
        <w:rPr>
          <w:b/>
          <w:bCs/>
          <w:spacing w:val="17"/>
          <w:lang w:eastAsia="zh-CN"/>
        </w:rPr>
        <w:t>协助辅导员开展新生思想状况调研和“四位一体”帮扶工</w:t>
      </w:r>
      <w:r>
        <w:rPr>
          <w:b/>
          <w:bCs/>
          <w:spacing w:val="13"/>
          <w:lang w:eastAsia="zh-CN"/>
        </w:rPr>
        <w:t>作。</w:t>
      </w:r>
      <w:r>
        <w:rPr>
          <w:spacing w:val="13"/>
          <w:lang w:eastAsia="zh-CN"/>
        </w:rPr>
        <w:t>了解新生的基本情况和思想状况，帮助新生解决实际困难，</w:t>
      </w:r>
      <w:r>
        <w:rPr>
          <w:spacing w:val="17"/>
          <w:lang w:eastAsia="zh-CN"/>
        </w:rPr>
        <w:t>关心和关注经济困难学生、学习困难学生、心理困难学生、行为困难学生，有针对性地进行沟通交流与疏导工作，及时向辅导员</w:t>
      </w:r>
      <w:r>
        <w:rPr>
          <w:spacing w:val="-5"/>
          <w:lang w:eastAsia="zh-CN"/>
        </w:rPr>
        <w:t>反映情况。</w:t>
      </w:r>
    </w:p>
    <w:p w14:paraId="299B267D">
      <w:pPr>
        <w:pStyle w:val="2"/>
        <w:spacing w:before="165" w:line="382" w:lineRule="auto"/>
        <w:ind w:left="82" w:right="216" w:firstLine="531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3"/>
          <w:lang w:eastAsia="zh-CN"/>
        </w:rPr>
        <w:t>5.</w:t>
      </w:r>
      <w:r>
        <w:rPr>
          <w:b/>
          <w:bCs/>
          <w:spacing w:val="13"/>
          <w:lang w:eastAsia="zh-CN"/>
        </w:rPr>
        <w:t>协助开展班级学风建设，关注新生专业学习。</w:t>
      </w:r>
      <w:r>
        <w:rPr>
          <w:spacing w:val="13"/>
          <w:lang w:eastAsia="zh-CN"/>
        </w:rPr>
        <w:t>加强与专业</w:t>
      </w:r>
      <w:r>
        <w:rPr>
          <w:spacing w:val="12"/>
          <w:lang w:eastAsia="zh-CN"/>
        </w:rPr>
        <w:t>班主任的联系互动，指导新生学习人才培养方案和学分制规定</w:t>
      </w:r>
      <w:r>
        <w:rPr>
          <w:rFonts w:ascii="Times New Roman" w:hAnsi="Times New Roman" w:eastAsia="Times New Roman" w:cs="Times New Roman"/>
          <w:spacing w:val="12"/>
          <w:lang w:eastAsia="zh-CN"/>
        </w:rPr>
        <w:t>,</w:t>
      </w:r>
      <w:r>
        <w:rPr>
          <w:spacing w:val="12"/>
          <w:lang w:eastAsia="zh-CN"/>
        </w:rPr>
        <w:t>做</w:t>
      </w:r>
      <w:r>
        <w:rPr>
          <w:spacing w:val="17"/>
          <w:lang w:eastAsia="zh-CN"/>
        </w:rPr>
        <w:t>好班级学生的选课辅导，组织新老生交流会，帮助新生掌握正确</w:t>
      </w:r>
    </w:p>
    <w:p w14:paraId="14C9EA26">
      <w:pPr>
        <w:spacing w:line="382" w:lineRule="auto"/>
        <w:rPr>
          <w:lang w:eastAsia="zh-CN"/>
        </w:rPr>
        <w:sectPr>
          <w:pgSz w:w="11905" w:h="16836"/>
          <w:pgMar w:top="1431" w:right="1772" w:bottom="0" w:left="1785" w:header="0" w:footer="0" w:gutter="0"/>
          <w:cols w:space="720" w:num="1"/>
        </w:sectPr>
      </w:pPr>
    </w:p>
    <w:p w14:paraId="09CA6344">
      <w:pPr>
        <w:pStyle w:val="2"/>
        <w:spacing w:before="60" w:line="379" w:lineRule="auto"/>
        <w:ind w:left="97" w:right="229" w:hanging="3"/>
        <w:rPr>
          <w:lang w:eastAsia="zh-CN"/>
        </w:rPr>
      </w:pPr>
      <w:r>
        <w:rPr>
          <w:spacing w:val="17"/>
          <w:lang w:eastAsia="zh-CN"/>
        </w:rPr>
        <w:t>学习方法，引导学生做好四年学业规划和职业生涯规划设计</w:t>
      </w:r>
      <w:r>
        <w:rPr>
          <w:spacing w:val="16"/>
          <w:lang w:eastAsia="zh-CN"/>
        </w:rPr>
        <w:t>，重</w:t>
      </w:r>
      <w:r>
        <w:rPr>
          <w:spacing w:val="-1"/>
          <w:lang w:eastAsia="zh-CN"/>
        </w:rPr>
        <w:t>点帮助学习困难学生。</w:t>
      </w:r>
    </w:p>
    <w:p w14:paraId="185563F4">
      <w:pPr>
        <w:pStyle w:val="2"/>
        <w:spacing w:before="162" w:line="387" w:lineRule="auto"/>
        <w:ind w:left="81" w:firstLine="533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6"/>
          <w:lang w:eastAsia="zh-CN"/>
        </w:rPr>
        <w:t>6.</w:t>
      </w:r>
      <w:r>
        <w:rPr>
          <w:b/>
          <w:bCs/>
          <w:spacing w:val="16"/>
          <w:lang w:eastAsia="zh-CN"/>
        </w:rPr>
        <w:t>指导新生合理化加入学生组织（含学生社团</w:t>
      </w:r>
      <w:r>
        <w:rPr>
          <w:b/>
          <w:bCs/>
          <w:lang w:eastAsia="zh-CN"/>
        </w:rPr>
        <w:t>），</w:t>
      </w:r>
      <w:r>
        <w:rPr>
          <w:b/>
          <w:bCs/>
          <w:spacing w:val="16"/>
          <w:lang w:eastAsia="zh-CN"/>
        </w:rPr>
        <w:t>营造积极</w:t>
      </w:r>
      <w:r>
        <w:rPr>
          <w:b/>
          <w:bCs/>
          <w:spacing w:val="7"/>
          <w:lang w:eastAsia="zh-CN"/>
        </w:rPr>
        <w:t>健康的班级氛围。</w:t>
      </w:r>
      <w:r>
        <w:rPr>
          <w:spacing w:val="7"/>
          <w:lang w:eastAsia="zh-CN"/>
        </w:rPr>
        <w:t>指导新生正确选择加入校、院学生组织</w:t>
      </w:r>
      <w:r>
        <w:rPr>
          <w:rFonts w:ascii="Times New Roman" w:hAnsi="Times New Roman" w:eastAsia="Times New Roman" w:cs="Times New Roman"/>
          <w:spacing w:val="7"/>
          <w:lang w:eastAsia="zh-CN"/>
        </w:rPr>
        <w:t>(</w:t>
      </w:r>
      <w:r>
        <w:rPr>
          <w:spacing w:val="7"/>
          <w:lang w:eastAsia="zh-CN"/>
        </w:rPr>
        <w:t>含学生</w:t>
      </w:r>
      <w:r>
        <w:rPr>
          <w:spacing w:val="15"/>
          <w:lang w:eastAsia="zh-CN"/>
        </w:rPr>
        <w:t>社团）合理规划时间，避免荒废学业；积极组织新生班级参加校、</w:t>
      </w:r>
      <w:r>
        <w:rPr>
          <w:spacing w:val="17"/>
          <w:lang w:eastAsia="zh-CN"/>
        </w:rPr>
        <w:t>院素质拓展活动；利用双休日、课外活动时间，围绕学生成长成</w:t>
      </w:r>
      <w:r>
        <w:rPr>
          <w:spacing w:val="15"/>
          <w:lang w:eastAsia="zh-CN"/>
        </w:rPr>
        <w:t>才，开展丰富多彩、健康有益的文体活动，提高新生综合素质，</w:t>
      </w:r>
    </w:p>
    <w:p w14:paraId="1AD5E8FE">
      <w:pPr>
        <w:pStyle w:val="2"/>
        <w:spacing w:before="53" w:line="223" w:lineRule="auto"/>
        <w:ind w:left="90"/>
        <w:rPr>
          <w:lang w:eastAsia="zh-CN"/>
        </w:rPr>
      </w:pPr>
      <w:r>
        <w:rPr>
          <w:spacing w:val="-1"/>
          <w:lang w:eastAsia="zh-CN"/>
        </w:rPr>
        <w:t>营造良好的班级氛围。</w:t>
      </w:r>
    </w:p>
    <w:p w14:paraId="506032F4">
      <w:pPr>
        <w:spacing w:line="279" w:lineRule="auto"/>
        <w:rPr>
          <w:lang w:eastAsia="zh-CN"/>
        </w:rPr>
      </w:pPr>
    </w:p>
    <w:p w14:paraId="22EC48C8">
      <w:pPr>
        <w:pStyle w:val="2"/>
        <w:spacing w:before="88" w:line="387" w:lineRule="auto"/>
        <w:ind w:left="81" w:right="229" w:firstLine="532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9"/>
          <w:lang w:eastAsia="zh-CN"/>
        </w:rPr>
        <w:t>7.</w:t>
      </w:r>
      <w:r>
        <w:rPr>
          <w:b/>
          <w:bCs/>
          <w:spacing w:val="9"/>
          <w:lang w:eastAsia="zh-CN"/>
        </w:rPr>
        <w:t>指导新生适应社区生活。</w:t>
      </w:r>
      <w:r>
        <w:rPr>
          <w:spacing w:val="9"/>
          <w:lang w:eastAsia="zh-CN"/>
        </w:rPr>
        <w:t>经常深入学生宿舍</w:t>
      </w:r>
      <w:r>
        <w:rPr>
          <w:spacing w:val="8"/>
          <w:lang w:eastAsia="zh-CN"/>
        </w:rPr>
        <w:t>和新生谈心，积</w:t>
      </w:r>
      <w:r>
        <w:rPr>
          <w:spacing w:val="17"/>
          <w:lang w:eastAsia="zh-CN"/>
        </w:rPr>
        <w:t>极宣传相关规定和宿舍文明公约，指导新生制订卫生值日、按时就寝、晨读晨练等自我管理制度，营造宿舍学习氛围，协调宿舍</w:t>
      </w:r>
      <w:r>
        <w:rPr>
          <w:spacing w:val="4"/>
          <w:lang w:eastAsia="zh-CN"/>
        </w:rPr>
        <w:t>人际关系，鼓励新生参加社区文化活动。</w:t>
      </w:r>
    </w:p>
    <w:p w14:paraId="6669C24A">
      <w:pPr>
        <w:pStyle w:val="2"/>
        <w:spacing w:before="162" w:line="390" w:lineRule="auto"/>
        <w:ind w:left="87" w:right="229" w:firstLine="527"/>
        <w:jc w:val="both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5"/>
          <w:lang w:eastAsia="zh-CN"/>
        </w:rPr>
        <w:t>8.</w:t>
      </w:r>
      <w:r>
        <w:rPr>
          <w:b/>
          <w:bCs/>
          <w:spacing w:val="15"/>
          <w:lang w:eastAsia="zh-CN"/>
        </w:rPr>
        <w:t>协</w:t>
      </w:r>
      <w:r>
        <w:rPr>
          <w:rFonts w:hint="eastAsia"/>
          <w:b/>
          <w:bCs/>
          <w:spacing w:val="15"/>
          <w:lang w:eastAsia="zh-CN"/>
        </w:rPr>
        <w:t>助学院</w:t>
      </w:r>
      <w:r>
        <w:rPr>
          <w:b/>
          <w:bCs/>
          <w:spacing w:val="15"/>
          <w:lang w:eastAsia="zh-CN"/>
        </w:rPr>
        <w:t>做好</w:t>
      </w:r>
      <w:r>
        <w:rPr>
          <w:rFonts w:ascii="Times New Roman" w:hAnsi="Times New Roman" w:eastAsia="Times New Roman" w:cs="Times New Roman"/>
          <w:b/>
          <w:bCs/>
          <w:spacing w:val="15"/>
          <w:lang w:eastAsia="zh-CN"/>
        </w:rPr>
        <w:t>202</w:t>
      </w:r>
      <w:r>
        <w:rPr>
          <w:rFonts w:hint="eastAsia" w:ascii="Times New Roman" w:hAnsi="Times New Roman" w:eastAsia="Times New Roman" w:cs="Times New Roman"/>
          <w:b/>
          <w:bCs/>
          <w:spacing w:val="15"/>
          <w:lang w:val="en-US" w:eastAsia="zh-CN"/>
        </w:rPr>
        <w:t>6</w:t>
      </w:r>
      <w:r>
        <w:rPr>
          <w:b/>
          <w:bCs/>
          <w:spacing w:val="15"/>
          <w:lang w:eastAsia="zh-CN"/>
        </w:rPr>
        <w:t>级新生爱国卫生教育。</w:t>
      </w:r>
      <w:r>
        <w:rPr>
          <w:spacing w:val="15"/>
          <w:lang w:eastAsia="zh-CN"/>
        </w:rPr>
        <w:t>组织新生班级认</w:t>
      </w:r>
      <w:r>
        <w:rPr>
          <w:spacing w:val="17"/>
          <w:lang w:eastAsia="zh-CN"/>
        </w:rPr>
        <w:t>真学习《南京审计大学学生公寓管理规定》《南京审计大学学生公寓安全管理条例》等文件，引领新生严格按照学校相关要求养</w:t>
      </w:r>
      <w:r>
        <w:rPr>
          <w:spacing w:val="-1"/>
          <w:lang w:eastAsia="zh-CN"/>
        </w:rPr>
        <w:t>成良好的卫生习惯。</w:t>
      </w:r>
    </w:p>
    <w:p w14:paraId="6AB76978">
      <w:pPr>
        <w:pStyle w:val="2"/>
        <w:spacing w:before="158" w:line="220" w:lineRule="auto"/>
        <w:ind w:left="613"/>
        <w:outlineLvl w:val="0"/>
        <w:rPr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13"/>
          <w:lang w:eastAsia="zh-CN"/>
        </w:rPr>
        <w:t>9.</w:t>
      </w:r>
      <w:r>
        <w:rPr>
          <w:rFonts w:hint="eastAsia" w:ascii="Times New Roman" w:hAnsi="Times New Roman" w:eastAsia="Times New Roman" w:cs="Times New Roman"/>
          <w:b/>
          <w:bCs/>
          <w:spacing w:val="13"/>
          <w:lang w:val="en-US" w:eastAsia="zh-CN"/>
        </w:rPr>
        <w:t>数学</w:t>
      </w:r>
      <w:r>
        <w:rPr>
          <w:rFonts w:hint="eastAsia" w:cs="Times New Roman"/>
          <w:b/>
          <w:bCs/>
          <w:spacing w:val="13"/>
          <w:lang w:eastAsia="zh-CN"/>
        </w:rPr>
        <w:t>学院</w:t>
      </w:r>
      <w:r>
        <w:rPr>
          <w:b/>
          <w:bCs/>
          <w:spacing w:val="13"/>
          <w:lang w:eastAsia="zh-CN"/>
        </w:rPr>
        <w:t>、新生班级辅导员</w:t>
      </w:r>
      <w:r>
        <w:rPr>
          <w:b/>
          <w:bCs/>
          <w:spacing w:val="12"/>
          <w:lang w:eastAsia="zh-CN"/>
        </w:rPr>
        <w:t>交付的其他工作。</w:t>
      </w:r>
    </w:p>
    <w:p w14:paraId="4DB1783C">
      <w:pPr>
        <w:spacing w:line="241" w:lineRule="auto"/>
        <w:rPr>
          <w:lang w:eastAsia="zh-CN"/>
        </w:rPr>
      </w:pPr>
    </w:p>
    <w:p w14:paraId="66259FDA">
      <w:pPr>
        <w:spacing w:line="241" w:lineRule="auto"/>
        <w:rPr>
          <w:lang w:eastAsia="zh-CN"/>
        </w:rPr>
      </w:pPr>
    </w:p>
    <w:p w14:paraId="621980D4">
      <w:pPr>
        <w:spacing w:line="241" w:lineRule="auto"/>
        <w:rPr>
          <w:lang w:eastAsia="zh-CN"/>
        </w:rPr>
      </w:pPr>
    </w:p>
    <w:p w14:paraId="47BF2065">
      <w:pPr>
        <w:spacing w:line="242" w:lineRule="auto"/>
        <w:rPr>
          <w:lang w:eastAsia="zh-CN"/>
        </w:rPr>
      </w:pPr>
    </w:p>
    <w:p w14:paraId="5BFB402B">
      <w:pPr>
        <w:pStyle w:val="2"/>
        <w:spacing w:before="88" w:line="519" w:lineRule="auto"/>
        <w:ind w:right="679" w:firstLine="5838" w:firstLineChars="2100"/>
        <w:jc w:val="right"/>
        <w:rPr>
          <w:spacing w:val="4"/>
        </w:rPr>
      </w:pPr>
      <w:r>
        <w:rPr>
          <w:rFonts w:hint="eastAsia"/>
          <w:spacing w:val="4"/>
          <w:lang w:val="en-US" w:eastAsia="zh-CN"/>
        </w:rPr>
        <w:t>数学</w:t>
      </w:r>
      <w:r>
        <w:rPr>
          <w:rFonts w:hint="eastAsia"/>
          <w:spacing w:val="4"/>
          <w:lang w:eastAsia="zh-CN"/>
        </w:rPr>
        <w:t>学院</w:t>
      </w:r>
      <w:bookmarkStart w:id="0" w:name="_GoBack"/>
      <w:bookmarkEnd w:id="0"/>
    </w:p>
    <w:p w14:paraId="201FA79D">
      <w:pPr>
        <w:pStyle w:val="2"/>
        <w:spacing w:before="88" w:line="519" w:lineRule="auto"/>
        <w:ind w:left="5638" w:leftChars="2685" w:right="679" w:firstLine="709" w:firstLineChars="275"/>
        <w:jc w:val="right"/>
      </w:pPr>
      <w:r>
        <w:rPr>
          <w:rFonts w:ascii="Times New Roman" w:hAnsi="Times New Roman" w:eastAsia="Times New Roman" w:cs="Times New Roman"/>
          <w:spacing w:val="-6"/>
        </w:rPr>
        <w:t>202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6</w:t>
      </w:r>
      <w:r>
        <w:rPr>
          <w:spacing w:val="-6"/>
        </w:rPr>
        <w:t>年</w:t>
      </w: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月</w:t>
      </w:r>
    </w:p>
    <w:sectPr>
      <w:pgSz w:w="11905" w:h="16836"/>
      <w:pgMar w:top="1431" w:right="175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6D"/>
    <w:rsid w:val="0007246E"/>
    <w:rsid w:val="00664F93"/>
    <w:rsid w:val="0068655B"/>
    <w:rsid w:val="007E696D"/>
    <w:rsid w:val="00D54596"/>
    <w:rsid w:val="22800692"/>
    <w:rsid w:val="4BCA0939"/>
    <w:rsid w:val="698B63B7"/>
    <w:rsid w:val="6D8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939</Characters>
  <Lines>6</Lines>
  <Paragraphs>1</Paragraphs>
  <TotalTime>6</TotalTime>
  <ScaleCrop>false</ScaleCrop>
  <LinksUpToDate>false</LinksUpToDate>
  <CharactersWithSpaces>940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2025-06-03T11:47:00Z</dcterms:created>
  <dc:creator>nauer</dc:creator>
  <cp:lastModifiedBy>葡萄万人迷</cp:lastModifiedBy>
  <dcterms:modified xsi:type="dcterms:W3CDTF">2026-06-04T03:32:04Z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2025-06-03T19:14:50Z</vt:filetime>
  </property>
  <property fmtid="{D5CDD505-2E9C-101B-9397-08002B2CF9AE}" pid="4" name="KSOTemplateDocerSaveRecord">
    <vt:lpwstr>eyJoZGlkIjoiZjczNTMyMDBjN2YwNGZhNjdkZjM2OWQ5NTVhY2U4NGMiLCJ1c2VySWQiOiIxNTUxNzc3NjIxIn0=</vt:lpwstr>
  </property>
  <property fmtid="{D5CDD505-2E9C-101B-9397-08002B2CF9AE}" pid="5" name="KSOProductBuildVer">
    <vt:lpwstr>2052-12.1.0.26375</vt:lpwstr>
  </property>
  <property fmtid="{D5CDD505-2E9C-101B-9397-08002B2CF9AE}" pid="6" name="ICV">
    <vt:lpwstr>784C742A260746E193CAA0EC83A0D5D3_13</vt:lpwstr>
  </property>
</Properties>
</file>